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4E5AEF">
      <w:r>
        <w:t>Robin Oelrich</w:t>
      </w:r>
    </w:p>
    <w:p w:rsidR="004E5AEF" w:rsidRDefault="004E5AEF">
      <w:r>
        <w:t>October 5, 2012</w:t>
      </w:r>
    </w:p>
    <w:p w:rsidR="00136FC9" w:rsidRPr="00136FC9" w:rsidRDefault="00136FC9">
      <w:pPr>
        <w:rPr>
          <w:b/>
        </w:rPr>
      </w:pPr>
      <w:r w:rsidRPr="00136FC9">
        <w:rPr>
          <w:b/>
        </w:rPr>
        <w:t>Introduction</w:t>
      </w:r>
    </w:p>
    <w:p w:rsidR="00136FC9" w:rsidRDefault="00136FC9">
      <w:r>
        <w:tab/>
        <w:t>On June 6</w:t>
      </w:r>
      <w:r w:rsidRPr="00136FC9">
        <w:rPr>
          <w:vertAlign w:val="superscript"/>
        </w:rPr>
        <w:t>th</w:t>
      </w:r>
      <w:r>
        <w:t xml:space="preserve"> 1944, the largest invasion fleet ever to be seen in the world l</w:t>
      </w:r>
      <w:r w:rsidR="002A6EB9">
        <w:t xml:space="preserve">anded in Normandy, France.  This invasion was so secret that the Axis powers did not know when the invasion would come. This invasion on so large of a scale included a combination of Allied Forces which were the United States, the United Kingdom, Canada, Free French Forces and many more.  Teachers educate students on the impact of this invasion on the world and how it helped to stop Hitler of further takeover of the European Continent but the question is what were the experiences of the soldiers were fighting in the invasion?  What did these men have to go through to stop Hitler </w:t>
      </w:r>
      <w:r w:rsidR="00B8325E">
        <w:t>from go any further?</w:t>
      </w:r>
      <w:r w:rsidR="001C7C61">
        <w:t xml:space="preserve">  These questions caused further inquiry and analysis of 4 transcribed interviews of U.S. military veterans who survived the Normandy Invasion.  This in turn caused some research to see what the differences in these experiences and accounts were.  These experiences change depending on the location of the landing, what unit each individual was a part of, and if the soldier was a regular infantryman or a paratrooper. </w:t>
      </w:r>
    </w:p>
    <w:p w:rsidR="00B8325E" w:rsidRDefault="00B8325E">
      <w:r>
        <w:rPr>
          <w:b/>
        </w:rPr>
        <w:t>Historical Context</w:t>
      </w:r>
    </w:p>
    <w:p w:rsidR="00B8325E" w:rsidRDefault="001F3DE0">
      <w:r>
        <w:tab/>
        <w:t xml:space="preserve">North America, South-east Asia, and Europe were in the Second World War.  This was a global war that started in 1939 and involved the majority of the world’s nations including all the world great powers.  These nations formed two opposing alliances: one the Allies which included the Soviet Union, United States, the United Kingdom, China, France and many others while on the opposing side, the Axis powers; included Germany, Japan, Italy and others.  This war was the most wide spread war known in history with over 100 million people serving in the </w:t>
      </w:r>
      <w:r>
        <w:lastRenderedPageBreak/>
        <w:t>military.  This war was the deadliest war in all of human history with between “50 million to over 70 million fatalities.”</w:t>
      </w:r>
      <w:r w:rsidRPr="001F3DE0">
        <w:rPr>
          <w:vertAlign w:val="superscript"/>
        </w:rPr>
        <w:t>1</w:t>
      </w:r>
      <w:r>
        <w:t xml:space="preserve"> </w:t>
      </w:r>
    </w:p>
    <w:p w:rsidR="007D6610" w:rsidRDefault="007D6610">
      <w:r>
        <w:tab/>
        <w:t xml:space="preserve">By Mid-May 1940, Germany had invaded France, Belgium, the Netherlands, Poland and Luxembourg.  Hitler the leader of Germany was able to successfully invade these nations by using the blitzkrieg tactics.  </w:t>
      </w:r>
      <w:r w:rsidR="00136E13">
        <w:t>With these nations successfully neutralized the Axis powers were able to look at other potential nations for attack.  The Axis next targets were the United Kingdom and its colonies.  The German’s started an air campaign over the United Kingdom while they were attacking British-held Egypt.  Japan “increased its blockade of China in September by seizing several bases in the northern part of the now-isolated French Indochina.”</w:t>
      </w:r>
      <w:r w:rsidR="00136E13" w:rsidRPr="00136E13">
        <w:rPr>
          <w:vertAlign w:val="superscript"/>
        </w:rPr>
        <w:t>1</w:t>
      </w:r>
      <w:r w:rsidR="00136E13">
        <w:t xml:space="preserve">  </w:t>
      </w:r>
    </w:p>
    <w:p w:rsidR="00136E13" w:rsidRDefault="00136E13">
      <w:r>
        <w:tab/>
      </w:r>
      <w:r w:rsidR="000401F0">
        <w:t xml:space="preserve">The Axis kept expanding thru 1942 where the Axis controlled of all of Continental Europe excluding Switzerland, Spain and Portugal.  The United States actively stayed out of the </w:t>
      </w:r>
      <w:r w:rsidR="00C66EA7">
        <w:t xml:space="preserve">war </w:t>
      </w:r>
      <w:r w:rsidR="000401F0">
        <w:t>until the Japanese bombing on Pearl Harbor on December 7</w:t>
      </w:r>
      <w:r w:rsidR="000401F0" w:rsidRPr="000401F0">
        <w:rPr>
          <w:vertAlign w:val="superscript"/>
        </w:rPr>
        <w:t>th</w:t>
      </w:r>
      <w:r w:rsidR="00C66EA7">
        <w:t>, 1941.  After this the United S</w:t>
      </w:r>
      <w:r w:rsidR="000401F0">
        <w:t>tates declared war on the Axis powers and got ready for war.</w:t>
      </w:r>
      <w:r w:rsidR="00C66EA7">
        <w:t xml:space="preserve">  Even when the United States finally entered the war it was not until the middle of 1942 for the Allied powers to start winning any major battles.  </w:t>
      </w:r>
    </w:p>
    <w:p w:rsidR="00C66EA7" w:rsidRDefault="00C66EA7">
      <w:r>
        <w:tab/>
        <w:t xml:space="preserve">The Allied powers started pushing the Axis powers back in the middle of 1942 by winning battles in the Pacific and by stalling the Germans in the Soviet Union.  This Allied forces barely kept up the momentum in 1943 were the Allies were winning as many battles as they were losing but in 1944 the Allies </w:t>
      </w:r>
      <w:r w:rsidR="00CC2286">
        <w:t>were able to successfully fight against the Axis in Burma, Crimea, Ukraine, and the submarine forces in the Atlantic.  But this by no means meant the end for the Axis powers.  The Axis were still in control of Northern Africa, parts of China still most of Europe.</w:t>
      </w:r>
    </w:p>
    <w:p w:rsidR="00CC2286" w:rsidRDefault="00CC2286">
      <w:r>
        <w:lastRenderedPageBreak/>
        <w:tab/>
        <w:t xml:space="preserve">During the early months of 1944 the Allied forces started the </w:t>
      </w:r>
      <w:r w:rsidR="00961137">
        <w:t>planning of Operation Overlord which would become known as “D-day”</w:t>
      </w:r>
      <w:r w:rsidR="00961137" w:rsidRPr="00961137">
        <w:rPr>
          <w:vertAlign w:val="superscript"/>
        </w:rPr>
        <w:t>2</w:t>
      </w:r>
      <w:r w:rsidR="00961137">
        <w:t xml:space="preserve"> or the Normandy Invasion.  This took the planning of multiple nations and lots of subterfuge to convince the Germans that Allied forces were invading from another location.  The Allies had not just to convince the Germans that they were invading to and from a different location but to make sure that the plans were not leaked.  </w:t>
      </w:r>
      <w:r w:rsidR="00D2579E">
        <w:t>There were several leaks that threatened the invasion that the Allies had to deal with swiftly and quietly.</w:t>
      </w:r>
    </w:p>
    <w:p w:rsidR="00D2579E" w:rsidRPr="00B8325E" w:rsidRDefault="00D2579E">
      <w:r>
        <w:tab/>
        <w:t>The Allies attack the Normandy beaches</w:t>
      </w:r>
      <w:r w:rsidR="00506C25">
        <w:t xml:space="preserve"> in France</w:t>
      </w:r>
      <w:r>
        <w:t xml:space="preserve"> on June 6</w:t>
      </w:r>
      <w:r w:rsidRPr="00D2579E">
        <w:rPr>
          <w:vertAlign w:val="superscript"/>
        </w:rPr>
        <w:t>th</w:t>
      </w:r>
      <w:r>
        <w:t>, 1944 with a “total number of troops landed</w:t>
      </w:r>
      <w:r w:rsidR="00506C25">
        <w:t>… [</w:t>
      </w:r>
      <w:r>
        <w:t>estimated] around 130,000 – 156,000 roughly half [of those] American.”</w:t>
      </w:r>
      <w:r w:rsidR="00506C25">
        <w:rPr>
          <w:vertAlign w:val="superscript"/>
        </w:rPr>
        <w:t xml:space="preserve">2 </w:t>
      </w:r>
      <w:r w:rsidR="00506C25">
        <w:t>The invasion lasted till Mid-July 1944 where roughly “one million men had been landed.”</w:t>
      </w:r>
      <w:r w:rsidR="00506C25" w:rsidRPr="00D2579E">
        <w:rPr>
          <w:vertAlign w:val="superscript"/>
        </w:rPr>
        <w:t>2</w:t>
      </w:r>
      <w:r w:rsidR="00506C25">
        <w:rPr>
          <w:vertAlign w:val="superscript"/>
        </w:rPr>
        <w:t xml:space="preserve"> </w:t>
      </w:r>
      <w:r w:rsidR="00506C25">
        <w:t xml:space="preserve">Due to these landing the Allied forces were able to gain a foothold on mainland Europe and were able to set up supply lines for their troops.  </w:t>
      </w:r>
      <w:bookmarkStart w:id="0" w:name="_GoBack"/>
      <w:bookmarkEnd w:id="0"/>
    </w:p>
    <w:sectPr w:rsidR="00D2579E" w:rsidRPr="00B8325E" w:rsidSect="009C0BD0">
      <w:footerReference w:type="defaul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796" w:rsidRDefault="00BA2796" w:rsidP="009C0BD0">
      <w:pPr>
        <w:spacing w:line="240" w:lineRule="auto"/>
      </w:pPr>
      <w:r>
        <w:separator/>
      </w:r>
    </w:p>
  </w:endnote>
  <w:endnote w:type="continuationSeparator" w:id="0">
    <w:p w:rsidR="00BA2796" w:rsidRDefault="00BA2796" w:rsidP="009C0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610" w:rsidRDefault="009C0BD0" w:rsidP="007D6610">
    <w:pPr>
      <w:pStyle w:val="Footer"/>
      <w:numPr>
        <w:ilvl w:val="0"/>
        <w:numId w:val="2"/>
      </w:numP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“World War II,” accessed on October 2, 2012, </w:t>
    </w:r>
  </w:p>
  <w:p w:rsidR="009C0BD0" w:rsidRPr="009C0BD0" w:rsidRDefault="007D6610" w:rsidP="007D6610">
    <w:pPr>
      <w:pStyle w:val="Footer"/>
      <w:pBdr>
        <w:top w:val="thinThickSmallGap" w:sz="24" w:space="1" w:color="622423" w:themeColor="accent2" w:themeShade="7F"/>
      </w:pBdr>
      <w:ind w:left="360"/>
      <w:rPr>
        <w:rFonts w:asciiTheme="majorHAnsi" w:eastAsiaTheme="majorEastAsia" w:hAnsiTheme="majorHAnsi" w:cstheme="majorBidi"/>
      </w:rPr>
    </w:pPr>
    <w:r>
      <w:rPr>
        <w:rFonts w:asciiTheme="majorHAnsi" w:eastAsiaTheme="majorEastAsia" w:hAnsiTheme="majorHAnsi" w:cstheme="majorBidi"/>
      </w:rPr>
      <w:t xml:space="preserve">        </w:t>
    </w:r>
    <w:r w:rsidR="009C0BD0" w:rsidRPr="009C0BD0">
      <w:rPr>
        <w:rFonts w:asciiTheme="majorHAnsi" w:eastAsiaTheme="majorEastAsia" w:hAnsiTheme="majorHAnsi" w:cstheme="majorBidi"/>
      </w:rPr>
      <w:t>http://en</w:t>
    </w:r>
    <w:r>
      <w:rPr>
        <w:rFonts w:asciiTheme="majorHAnsi" w:eastAsiaTheme="majorEastAsia" w:hAnsiTheme="majorHAnsi" w:cstheme="majorBidi"/>
      </w:rPr>
      <w:t>.wikipedia.org/wiki/World_War_II</w:t>
    </w:r>
    <w:r w:rsidR="009C0BD0">
      <w:rPr>
        <w:rFonts w:asciiTheme="majorHAnsi" w:eastAsiaTheme="majorEastAsia" w:hAnsiTheme="majorHAnsi" w:cstheme="majorBidi"/>
      </w:rPr>
      <w:ptab w:relativeTo="margin" w:alignment="right" w:leader="none"/>
    </w:r>
    <w:r w:rsidR="009C0BD0" w:rsidRPr="009C0BD0">
      <w:rPr>
        <w:rFonts w:asciiTheme="majorHAnsi" w:eastAsiaTheme="majorEastAsia" w:hAnsiTheme="majorHAnsi" w:cstheme="majorBidi"/>
      </w:rPr>
      <w:t xml:space="preserve"> </w:t>
    </w:r>
    <w:r w:rsidR="009C0BD0" w:rsidRPr="009C0BD0">
      <w:rPr>
        <w:rFonts w:asciiTheme="minorHAnsi" w:eastAsiaTheme="minorEastAsia" w:hAnsiTheme="minorHAnsi"/>
      </w:rPr>
      <w:fldChar w:fldCharType="begin"/>
    </w:r>
    <w:r w:rsidR="009C0BD0">
      <w:instrText xml:space="preserve"> PAGE   \* MERGEFORMAT </w:instrText>
    </w:r>
    <w:r w:rsidR="009C0BD0" w:rsidRPr="009C0BD0">
      <w:rPr>
        <w:rFonts w:asciiTheme="minorHAnsi" w:eastAsiaTheme="minorEastAsia" w:hAnsiTheme="minorHAnsi"/>
      </w:rPr>
      <w:fldChar w:fldCharType="separate"/>
    </w:r>
    <w:r w:rsidR="00506C25" w:rsidRPr="00506C25">
      <w:rPr>
        <w:rFonts w:asciiTheme="majorHAnsi" w:eastAsiaTheme="majorEastAsia" w:hAnsiTheme="majorHAnsi" w:cstheme="majorBidi"/>
        <w:noProof/>
      </w:rPr>
      <w:t>3</w:t>
    </w:r>
    <w:r w:rsidR="009C0BD0" w:rsidRPr="009C0BD0">
      <w:rPr>
        <w:rFonts w:asciiTheme="majorHAnsi" w:eastAsiaTheme="majorEastAsia" w:hAnsiTheme="majorHAnsi" w:cstheme="majorBidi"/>
        <w:noProof/>
      </w:rPr>
      <w:fldChar w:fldCharType="end"/>
    </w:r>
  </w:p>
  <w:p w:rsidR="009C0BD0" w:rsidRDefault="009C0BD0">
    <w:pPr>
      <w:pStyle w:val="Footer"/>
    </w:pPr>
  </w:p>
  <w:p w:rsidR="009C0BD0" w:rsidRDefault="009C0BD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028295"/>
      <w:docPartObj>
        <w:docPartGallery w:val="Page Numbers (Bottom of Page)"/>
        <w:docPartUnique/>
      </w:docPartObj>
    </w:sdtPr>
    <w:sdtEndPr>
      <w:rPr>
        <w:noProof/>
      </w:rPr>
    </w:sdtEndPr>
    <w:sdtContent>
      <w:p w:rsidR="009C0BD0" w:rsidRDefault="009C0BD0">
        <w:pPr>
          <w:pStyle w:val="Footer"/>
          <w:jc w:val="right"/>
        </w:pPr>
        <w:r>
          <w:fldChar w:fldCharType="begin"/>
        </w:r>
        <w:r>
          <w:instrText xml:space="preserve"> PAGE   \* MERGEFORMAT </w:instrText>
        </w:r>
        <w:r>
          <w:fldChar w:fldCharType="separate"/>
        </w:r>
        <w:r w:rsidR="00D2579E">
          <w:rPr>
            <w:noProof/>
          </w:rPr>
          <w:t>1</w:t>
        </w:r>
        <w:r>
          <w:rPr>
            <w:noProof/>
          </w:rPr>
          <w:fldChar w:fldCharType="end"/>
        </w:r>
      </w:p>
    </w:sdtContent>
  </w:sdt>
  <w:p w:rsidR="009C0BD0" w:rsidRDefault="009C0B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796" w:rsidRDefault="00BA2796" w:rsidP="009C0BD0">
      <w:pPr>
        <w:spacing w:line="240" w:lineRule="auto"/>
      </w:pPr>
      <w:r>
        <w:separator/>
      </w:r>
    </w:p>
  </w:footnote>
  <w:footnote w:type="continuationSeparator" w:id="0">
    <w:p w:rsidR="00BA2796" w:rsidRDefault="00BA2796" w:rsidP="009C0BD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BC195C"/>
    <w:multiLevelType w:val="hybridMultilevel"/>
    <w:tmpl w:val="4ECC6762"/>
    <w:lvl w:ilvl="0" w:tplc="003AE8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6C6B08"/>
    <w:multiLevelType w:val="hybridMultilevel"/>
    <w:tmpl w:val="4F806628"/>
    <w:lvl w:ilvl="0" w:tplc="22D6C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AEF"/>
    <w:rsid w:val="0000101F"/>
    <w:rsid w:val="0000293D"/>
    <w:rsid w:val="0000555C"/>
    <w:rsid w:val="000063DF"/>
    <w:rsid w:val="00014941"/>
    <w:rsid w:val="0001509B"/>
    <w:rsid w:val="00015492"/>
    <w:rsid w:val="000205A0"/>
    <w:rsid w:val="000225AA"/>
    <w:rsid w:val="00023149"/>
    <w:rsid w:val="00023360"/>
    <w:rsid w:val="000266DB"/>
    <w:rsid w:val="00026B5A"/>
    <w:rsid w:val="00027C24"/>
    <w:rsid w:val="00032431"/>
    <w:rsid w:val="00034866"/>
    <w:rsid w:val="000401F0"/>
    <w:rsid w:val="0004233D"/>
    <w:rsid w:val="000445F5"/>
    <w:rsid w:val="00044A96"/>
    <w:rsid w:val="00046968"/>
    <w:rsid w:val="00060F68"/>
    <w:rsid w:val="0006263A"/>
    <w:rsid w:val="00067129"/>
    <w:rsid w:val="0008255A"/>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651A"/>
    <w:rsid w:val="00101974"/>
    <w:rsid w:val="00104D87"/>
    <w:rsid w:val="001109B2"/>
    <w:rsid w:val="001115F1"/>
    <w:rsid w:val="00115859"/>
    <w:rsid w:val="00116150"/>
    <w:rsid w:val="00116988"/>
    <w:rsid w:val="00116BDA"/>
    <w:rsid w:val="00124E94"/>
    <w:rsid w:val="001273A6"/>
    <w:rsid w:val="00132E7F"/>
    <w:rsid w:val="00133689"/>
    <w:rsid w:val="00136E13"/>
    <w:rsid w:val="00136FC9"/>
    <w:rsid w:val="00143126"/>
    <w:rsid w:val="00145D3B"/>
    <w:rsid w:val="00153642"/>
    <w:rsid w:val="00153C57"/>
    <w:rsid w:val="001603EC"/>
    <w:rsid w:val="00160734"/>
    <w:rsid w:val="00163227"/>
    <w:rsid w:val="001641F7"/>
    <w:rsid w:val="00170675"/>
    <w:rsid w:val="00174137"/>
    <w:rsid w:val="001743E0"/>
    <w:rsid w:val="00181D7E"/>
    <w:rsid w:val="00183E00"/>
    <w:rsid w:val="001849AA"/>
    <w:rsid w:val="00190AAA"/>
    <w:rsid w:val="001957D4"/>
    <w:rsid w:val="00197FE3"/>
    <w:rsid w:val="001A38F6"/>
    <w:rsid w:val="001A7965"/>
    <w:rsid w:val="001B0FE8"/>
    <w:rsid w:val="001B4E13"/>
    <w:rsid w:val="001C7C61"/>
    <w:rsid w:val="001D1503"/>
    <w:rsid w:val="001D31EE"/>
    <w:rsid w:val="001E14F3"/>
    <w:rsid w:val="001F22E7"/>
    <w:rsid w:val="001F3DE0"/>
    <w:rsid w:val="001F60BE"/>
    <w:rsid w:val="00201F79"/>
    <w:rsid w:val="002104FD"/>
    <w:rsid w:val="00215572"/>
    <w:rsid w:val="00224A58"/>
    <w:rsid w:val="00234A31"/>
    <w:rsid w:val="00236519"/>
    <w:rsid w:val="0024021A"/>
    <w:rsid w:val="00266B86"/>
    <w:rsid w:val="0027133A"/>
    <w:rsid w:val="00271B1A"/>
    <w:rsid w:val="00273722"/>
    <w:rsid w:val="002840CB"/>
    <w:rsid w:val="002855E9"/>
    <w:rsid w:val="002861B2"/>
    <w:rsid w:val="00292E24"/>
    <w:rsid w:val="002A399F"/>
    <w:rsid w:val="002A4E70"/>
    <w:rsid w:val="002A6EB9"/>
    <w:rsid w:val="002A7899"/>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F99"/>
    <w:rsid w:val="00317751"/>
    <w:rsid w:val="0032359C"/>
    <w:rsid w:val="00324418"/>
    <w:rsid w:val="00325F71"/>
    <w:rsid w:val="003310E5"/>
    <w:rsid w:val="003320CE"/>
    <w:rsid w:val="003358BA"/>
    <w:rsid w:val="003372A6"/>
    <w:rsid w:val="0035633A"/>
    <w:rsid w:val="00356923"/>
    <w:rsid w:val="00356B04"/>
    <w:rsid w:val="00357BAD"/>
    <w:rsid w:val="00361463"/>
    <w:rsid w:val="00362026"/>
    <w:rsid w:val="0036209B"/>
    <w:rsid w:val="0036220D"/>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7BAF"/>
    <w:rsid w:val="003E3AF1"/>
    <w:rsid w:val="003E4556"/>
    <w:rsid w:val="003F2CFB"/>
    <w:rsid w:val="00403E8E"/>
    <w:rsid w:val="0040612E"/>
    <w:rsid w:val="0040682D"/>
    <w:rsid w:val="00411E32"/>
    <w:rsid w:val="00415155"/>
    <w:rsid w:val="00416A92"/>
    <w:rsid w:val="00422D30"/>
    <w:rsid w:val="00424F7B"/>
    <w:rsid w:val="004264C4"/>
    <w:rsid w:val="004277DD"/>
    <w:rsid w:val="0044106F"/>
    <w:rsid w:val="00442BCD"/>
    <w:rsid w:val="00447F32"/>
    <w:rsid w:val="004542B8"/>
    <w:rsid w:val="00463210"/>
    <w:rsid w:val="00464F78"/>
    <w:rsid w:val="00465BA5"/>
    <w:rsid w:val="00472B31"/>
    <w:rsid w:val="00480368"/>
    <w:rsid w:val="00482000"/>
    <w:rsid w:val="004832FF"/>
    <w:rsid w:val="0048629A"/>
    <w:rsid w:val="00491510"/>
    <w:rsid w:val="00497FCF"/>
    <w:rsid w:val="004B006B"/>
    <w:rsid w:val="004B0710"/>
    <w:rsid w:val="004B0980"/>
    <w:rsid w:val="004B22D5"/>
    <w:rsid w:val="004B283F"/>
    <w:rsid w:val="004B5922"/>
    <w:rsid w:val="004B6471"/>
    <w:rsid w:val="004C13CA"/>
    <w:rsid w:val="004C1890"/>
    <w:rsid w:val="004C3AE1"/>
    <w:rsid w:val="004C46F5"/>
    <w:rsid w:val="004C7FD5"/>
    <w:rsid w:val="004D060D"/>
    <w:rsid w:val="004D414A"/>
    <w:rsid w:val="004D7DA7"/>
    <w:rsid w:val="004E0850"/>
    <w:rsid w:val="004E2209"/>
    <w:rsid w:val="004E5AEF"/>
    <w:rsid w:val="004F121F"/>
    <w:rsid w:val="004F28EA"/>
    <w:rsid w:val="004F51B4"/>
    <w:rsid w:val="004F6338"/>
    <w:rsid w:val="004F75A2"/>
    <w:rsid w:val="0050372F"/>
    <w:rsid w:val="00506C25"/>
    <w:rsid w:val="005160FC"/>
    <w:rsid w:val="005179B2"/>
    <w:rsid w:val="00520437"/>
    <w:rsid w:val="00520D00"/>
    <w:rsid w:val="00522270"/>
    <w:rsid w:val="0052579F"/>
    <w:rsid w:val="00525CDD"/>
    <w:rsid w:val="00526C7D"/>
    <w:rsid w:val="005302FA"/>
    <w:rsid w:val="0053134F"/>
    <w:rsid w:val="00531696"/>
    <w:rsid w:val="005348DB"/>
    <w:rsid w:val="00543AD2"/>
    <w:rsid w:val="00550033"/>
    <w:rsid w:val="00552144"/>
    <w:rsid w:val="00552C63"/>
    <w:rsid w:val="0055439B"/>
    <w:rsid w:val="005552FD"/>
    <w:rsid w:val="00555867"/>
    <w:rsid w:val="005702DA"/>
    <w:rsid w:val="0057042B"/>
    <w:rsid w:val="005745A2"/>
    <w:rsid w:val="005745F5"/>
    <w:rsid w:val="0058068B"/>
    <w:rsid w:val="00582069"/>
    <w:rsid w:val="0058703B"/>
    <w:rsid w:val="0058719B"/>
    <w:rsid w:val="00595204"/>
    <w:rsid w:val="0059700B"/>
    <w:rsid w:val="005A2EA5"/>
    <w:rsid w:val="005B06B7"/>
    <w:rsid w:val="005B0955"/>
    <w:rsid w:val="005B26C9"/>
    <w:rsid w:val="005C1DCE"/>
    <w:rsid w:val="005D0FBE"/>
    <w:rsid w:val="005D1ED1"/>
    <w:rsid w:val="005D1EF3"/>
    <w:rsid w:val="005D51D9"/>
    <w:rsid w:val="005D7315"/>
    <w:rsid w:val="005E44CC"/>
    <w:rsid w:val="00600881"/>
    <w:rsid w:val="0060364D"/>
    <w:rsid w:val="006037D7"/>
    <w:rsid w:val="00610B8A"/>
    <w:rsid w:val="006220DA"/>
    <w:rsid w:val="006221B1"/>
    <w:rsid w:val="00624078"/>
    <w:rsid w:val="00632453"/>
    <w:rsid w:val="00636E1A"/>
    <w:rsid w:val="00644FAA"/>
    <w:rsid w:val="00645C65"/>
    <w:rsid w:val="00652051"/>
    <w:rsid w:val="00653CCE"/>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A031A"/>
    <w:rsid w:val="006A169D"/>
    <w:rsid w:val="006A4498"/>
    <w:rsid w:val="006A4995"/>
    <w:rsid w:val="006A6245"/>
    <w:rsid w:val="006B0019"/>
    <w:rsid w:val="006B1439"/>
    <w:rsid w:val="006B6E8D"/>
    <w:rsid w:val="006B79B3"/>
    <w:rsid w:val="006C4FC2"/>
    <w:rsid w:val="006D22E0"/>
    <w:rsid w:val="006D3D7A"/>
    <w:rsid w:val="006E0623"/>
    <w:rsid w:val="006E1B33"/>
    <w:rsid w:val="006F0F13"/>
    <w:rsid w:val="006F264C"/>
    <w:rsid w:val="006F329E"/>
    <w:rsid w:val="006F666F"/>
    <w:rsid w:val="00701E9A"/>
    <w:rsid w:val="00711D89"/>
    <w:rsid w:val="00716DE3"/>
    <w:rsid w:val="00721A71"/>
    <w:rsid w:val="00724C76"/>
    <w:rsid w:val="007250E3"/>
    <w:rsid w:val="00730655"/>
    <w:rsid w:val="00731667"/>
    <w:rsid w:val="0073333E"/>
    <w:rsid w:val="00733E37"/>
    <w:rsid w:val="00740B6C"/>
    <w:rsid w:val="00742B8E"/>
    <w:rsid w:val="007451C8"/>
    <w:rsid w:val="007459E9"/>
    <w:rsid w:val="00746A69"/>
    <w:rsid w:val="007512B1"/>
    <w:rsid w:val="00751A97"/>
    <w:rsid w:val="007658C2"/>
    <w:rsid w:val="00766185"/>
    <w:rsid w:val="00772BA8"/>
    <w:rsid w:val="007767D8"/>
    <w:rsid w:val="007936C2"/>
    <w:rsid w:val="0079406C"/>
    <w:rsid w:val="00795C4D"/>
    <w:rsid w:val="007A1D74"/>
    <w:rsid w:val="007A45D3"/>
    <w:rsid w:val="007B0D3D"/>
    <w:rsid w:val="007B132D"/>
    <w:rsid w:val="007C788B"/>
    <w:rsid w:val="007D2264"/>
    <w:rsid w:val="007D2DB8"/>
    <w:rsid w:val="007D6610"/>
    <w:rsid w:val="007D753A"/>
    <w:rsid w:val="007D7D25"/>
    <w:rsid w:val="007E3D03"/>
    <w:rsid w:val="007F3C9E"/>
    <w:rsid w:val="007F59D7"/>
    <w:rsid w:val="007F5CCF"/>
    <w:rsid w:val="00801E66"/>
    <w:rsid w:val="0080255A"/>
    <w:rsid w:val="00802C78"/>
    <w:rsid w:val="00803937"/>
    <w:rsid w:val="0080562F"/>
    <w:rsid w:val="0081036E"/>
    <w:rsid w:val="00811137"/>
    <w:rsid w:val="00812D93"/>
    <w:rsid w:val="0081336A"/>
    <w:rsid w:val="008136C5"/>
    <w:rsid w:val="008140AE"/>
    <w:rsid w:val="00825DF5"/>
    <w:rsid w:val="0082775B"/>
    <w:rsid w:val="008401C4"/>
    <w:rsid w:val="00843C7B"/>
    <w:rsid w:val="00847235"/>
    <w:rsid w:val="0085137A"/>
    <w:rsid w:val="00857128"/>
    <w:rsid w:val="00860A80"/>
    <w:rsid w:val="00870D4F"/>
    <w:rsid w:val="00871F3C"/>
    <w:rsid w:val="008724FF"/>
    <w:rsid w:val="0087422F"/>
    <w:rsid w:val="00877563"/>
    <w:rsid w:val="0088083D"/>
    <w:rsid w:val="0088128F"/>
    <w:rsid w:val="00891F04"/>
    <w:rsid w:val="0089776C"/>
    <w:rsid w:val="008A2436"/>
    <w:rsid w:val="008A26A6"/>
    <w:rsid w:val="008A2877"/>
    <w:rsid w:val="008A3827"/>
    <w:rsid w:val="008A4DA1"/>
    <w:rsid w:val="008A679E"/>
    <w:rsid w:val="008A7EBC"/>
    <w:rsid w:val="008B5969"/>
    <w:rsid w:val="008B6AFE"/>
    <w:rsid w:val="008C0689"/>
    <w:rsid w:val="008C63E7"/>
    <w:rsid w:val="008C6EE5"/>
    <w:rsid w:val="008D095A"/>
    <w:rsid w:val="008D1CB7"/>
    <w:rsid w:val="008E4F32"/>
    <w:rsid w:val="008F0041"/>
    <w:rsid w:val="008F20A6"/>
    <w:rsid w:val="008F4EF3"/>
    <w:rsid w:val="008F5B99"/>
    <w:rsid w:val="00900472"/>
    <w:rsid w:val="0090089B"/>
    <w:rsid w:val="00900CB1"/>
    <w:rsid w:val="009060BE"/>
    <w:rsid w:val="00915BB2"/>
    <w:rsid w:val="00935CA3"/>
    <w:rsid w:val="00937E45"/>
    <w:rsid w:val="009405F1"/>
    <w:rsid w:val="00943E06"/>
    <w:rsid w:val="00943E24"/>
    <w:rsid w:val="00944711"/>
    <w:rsid w:val="009448D3"/>
    <w:rsid w:val="00945084"/>
    <w:rsid w:val="00946AFA"/>
    <w:rsid w:val="00952EA4"/>
    <w:rsid w:val="00955D08"/>
    <w:rsid w:val="00957CF6"/>
    <w:rsid w:val="00961137"/>
    <w:rsid w:val="00964022"/>
    <w:rsid w:val="00967893"/>
    <w:rsid w:val="00985128"/>
    <w:rsid w:val="0098585E"/>
    <w:rsid w:val="00990553"/>
    <w:rsid w:val="009906FF"/>
    <w:rsid w:val="00992B0E"/>
    <w:rsid w:val="00995984"/>
    <w:rsid w:val="0099742F"/>
    <w:rsid w:val="009A1242"/>
    <w:rsid w:val="009B1AA9"/>
    <w:rsid w:val="009B3734"/>
    <w:rsid w:val="009C0BD0"/>
    <w:rsid w:val="009C2150"/>
    <w:rsid w:val="009C37D7"/>
    <w:rsid w:val="009C5D1C"/>
    <w:rsid w:val="009C7EBF"/>
    <w:rsid w:val="009D38BD"/>
    <w:rsid w:val="009D47D1"/>
    <w:rsid w:val="009D63A9"/>
    <w:rsid w:val="009D7AAF"/>
    <w:rsid w:val="009E0954"/>
    <w:rsid w:val="009E2371"/>
    <w:rsid w:val="009E4918"/>
    <w:rsid w:val="009F048D"/>
    <w:rsid w:val="009F15F5"/>
    <w:rsid w:val="009F17D7"/>
    <w:rsid w:val="009F5E2B"/>
    <w:rsid w:val="00A00DB7"/>
    <w:rsid w:val="00A04AAF"/>
    <w:rsid w:val="00A060C9"/>
    <w:rsid w:val="00A07670"/>
    <w:rsid w:val="00A14934"/>
    <w:rsid w:val="00A14BCD"/>
    <w:rsid w:val="00A217F4"/>
    <w:rsid w:val="00A260EC"/>
    <w:rsid w:val="00A30365"/>
    <w:rsid w:val="00A42C54"/>
    <w:rsid w:val="00A42C94"/>
    <w:rsid w:val="00A54C41"/>
    <w:rsid w:val="00A55F98"/>
    <w:rsid w:val="00A56E9C"/>
    <w:rsid w:val="00A71793"/>
    <w:rsid w:val="00A73CF8"/>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B1A20"/>
    <w:rsid w:val="00AB1CB2"/>
    <w:rsid w:val="00AB2589"/>
    <w:rsid w:val="00AC2BC5"/>
    <w:rsid w:val="00AD3863"/>
    <w:rsid w:val="00AD6E2C"/>
    <w:rsid w:val="00AD7DAA"/>
    <w:rsid w:val="00AE0F75"/>
    <w:rsid w:val="00AE2C85"/>
    <w:rsid w:val="00AF23C0"/>
    <w:rsid w:val="00AF7BE1"/>
    <w:rsid w:val="00B11B0B"/>
    <w:rsid w:val="00B133E7"/>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63F8C"/>
    <w:rsid w:val="00B64F2B"/>
    <w:rsid w:val="00B72BB2"/>
    <w:rsid w:val="00B80B41"/>
    <w:rsid w:val="00B8325E"/>
    <w:rsid w:val="00B83C28"/>
    <w:rsid w:val="00B861C1"/>
    <w:rsid w:val="00B87570"/>
    <w:rsid w:val="00B916F1"/>
    <w:rsid w:val="00B92176"/>
    <w:rsid w:val="00BA2796"/>
    <w:rsid w:val="00BA4D3A"/>
    <w:rsid w:val="00BA7A40"/>
    <w:rsid w:val="00BB2204"/>
    <w:rsid w:val="00BB6D65"/>
    <w:rsid w:val="00BC15F7"/>
    <w:rsid w:val="00BC1B9A"/>
    <w:rsid w:val="00BC4E9E"/>
    <w:rsid w:val="00BC5011"/>
    <w:rsid w:val="00BC5669"/>
    <w:rsid w:val="00BC5F4F"/>
    <w:rsid w:val="00BE1C8C"/>
    <w:rsid w:val="00BF090E"/>
    <w:rsid w:val="00BF7509"/>
    <w:rsid w:val="00BF7CC9"/>
    <w:rsid w:val="00C01902"/>
    <w:rsid w:val="00C01B68"/>
    <w:rsid w:val="00C020CE"/>
    <w:rsid w:val="00C03406"/>
    <w:rsid w:val="00C05584"/>
    <w:rsid w:val="00C10F2D"/>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62192"/>
    <w:rsid w:val="00C6453E"/>
    <w:rsid w:val="00C66EA7"/>
    <w:rsid w:val="00C724CB"/>
    <w:rsid w:val="00C72B4B"/>
    <w:rsid w:val="00C75E30"/>
    <w:rsid w:val="00C84B42"/>
    <w:rsid w:val="00C8677C"/>
    <w:rsid w:val="00C86E1A"/>
    <w:rsid w:val="00C90D5A"/>
    <w:rsid w:val="00C93AE2"/>
    <w:rsid w:val="00C97C0F"/>
    <w:rsid w:val="00CA1177"/>
    <w:rsid w:val="00CA78BE"/>
    <w:rsid w:val="00CB10F3"/>
    <w:rsid w:val="00CB58E4"/>
    <w:rsid w:val="00CB654F"/>
    <w:rsid w:val="00CC2286"/>
    <w:rsid w:val="00CC67B4"/>
    <w:rsid w:val="00CD00EB"/>
    <w:rsid w:val="00CD04D7"/>
    <w:rsid w:val="00CD107D"/>
    <w:rsid w:val="00CD4236"/>
    <w:rsid w:val="00CD509F"/>
    <w:rsid w:val="00CD6497"/>
    <w:rsid w:val="00CD68B6"/>
    <w:rsid w:val="00CE052D"/>
    <w:rsid w:val="00CE36B2"/>
    <w:rsid w:val="00CE48F0"/>
    <w:rsid w:val="00CF7E61"/>
    <w:rsid w:val="00D05CBF"/>
    <w:rsid w:val="00D1245C"/>
    <w:rsid w:val="00D1734C"/>
    <w:rsid w:val="00D178CF"/>
    <w:rsid w:val="00D200F4"/>
    <w:rsid w:val="00D20716"/>
    <w:rsid w:val="00D2155A"/>
    <w:rsid w:val="00D2579E"/>
    <w:rsid w:val="00D329F5"/>
    <w:rsid w:val="00D34811"/>
    <w:rsid w:val="00D40277"/>
    <w:rsid w:val="00D40BA0"/>
    <w:rsid w:val="00D44794"/>
    <w:rsid w:val="00D44B93"/>
    <w:rsid w:val="00D45DCA"/>
    <w:rsid w:val="00D46E58"/>
    <w:rsid w:val="00D511C6"/>
    <w:rsid w:val="00D53834"/>
    <w:rsid w:val="00D541BC"/>
    <w:rsid w:val="00D63537"/>
    <w:rsid w:val="00D64986"/>
    <w:rsid w:val="00D66002"/>
    <w:rsid w:val="00D66570"/>
    <w:rsid w:val="00D8174A"/>
    <w:rsid w:val="00D83EE2"/>
    <w:rsid w:val="00D85E40"/>
    <w:rsid w:val="00D86548"/>
    <w:rsid w:val="00D904B9"/>
    <w:rsid w:val="00D913DA"/>
    <w:rsid w:val="00D91570"/>
    <w:rsid w:val="00D95FFF"/>
    <w:rsid w:val="00D97643"/>
    <w:rsid w:val="00DA02C6"/>
    <w:rsid w:val="00DA197A"/>
    <w:rsid w:val="00DA2335"/>
    <w:rsid w:val="00DA46D0"/>
    <w:rsid w:val="00DA4CC2"/>
    <w:rsid w:val="00DB02B2"/>
    <w:rsid w:val="00DB3464"/>
    <w:rsid w:val="00DB369B"/>
    <w:rsid w:val="00DC2F67"/>
    <w:rsid w:val="00DC4F2D"/>
    <w:rsid w:val="00DD5D4C"/>
    <w:rsid w:val="00DD670C"/>
    <w:rsid w:val="00DD6E55"/>
    <w:rsid w:val="00DD7636"/>
    <w:rsid w:val="00DE362E"/>
    <w:rsid w:val="00DF373A"/>
    <w:rsid w:val="00DF4EF0"/>
    <w:rsid w:val="00DF543D"/>
    <w:rsid w:val="00E0044D"/>
    <w:rsid w:val="00E029FC"/>
    <w:rsid w:val="00E17880"/>
    <w:rsid w:val="00E20096"/>
    <w:rsid w:val="00E236AD"/>
    <w:rsid w:val="00E26608"/>
    <w:rsid w:val="00E33213"/>
    <w:rsid w:val="00E35444"/>
    <w:rsid w:val="00E355B7"/>
    <w:rsid w:val="00E36A06"/>
    <w:rsid w:val="00E47FA3"/>
    <w:rsid w:val="00E502AA"/>
    <w:rsid w:val="00E52CE6"/>
    <w:rsid w:val="00E534BA"/>
    <w:rsid w:val="00E55474"/>
    <w:rsid w:val="00E5651E"/>
    <w:rsid w:val="00E56589"/>
    <w:rsid w:val="00E65965"/>
    <w:rsid w:val="00E66503"/>
    <w:rsid w:val="00E77CDA"/>
    <w:rsid w:val="00E77EAA"/>
    <w:rsid w:val="00E840B3"/>
    <w:rsid w:val="00E86ABA"/>
    <w:rsid w:val="00E87430"/>
    <w:rsid w:val="00E87B07"/>
    <w:rsid w:val="00E95150"/>
    <w:rsid w:val="00E979B2"/>
    <w:rsid w:val="00EA092F"/>
    <w:rsid w:val="00EA2BC8"/>
    <w:rsid w:val="00EA2D34"/>
    <w:rsid w:val="00EA594C"/>
    <w:rsid w:val="00EB1218"/>
    <w:rsid w:val="00EB3E64"/>
    <w:rsid w:val="00EC3C20"/>
    <w:rsid w:val="00EC4637"/>
    <w:rsid w:val="00EC6810"/>
    <w:rsid w:val="00EC7379"/>
    <w:rsid w:val="00ED1931"/>
    <w:rsid w:val="00EF1508"/>
    <w:rsid w:val="00EF33A0"/>
    <w:rsid w:val="00EF79D5"/>
    <w:rsid w:val="00F0310B"/>
    <w:rsid w:val="00F03AA7"/>
    <w:rsid w:val="00F05B44"/>
    <w:rsid w:val="00F05E23"/>
    <w:rsid w:val="00F06773"/>
    <w:rsid w:val="00F07CA9"/>
    <w:rsid w:val="00F12BBB"/>
    <w:rsid w:val="00F1354A"/>
    <w:rsid w:val="00F139AE"/>
    <w:rsid w:val="00F16CFE"/>
    <w:rsid w:val="00F20771"/>
    <w:rsid w:val="00F22FAB"/>
    <w:rsid w:val="00F245D9"/>
    <w:rsid w:val="00F33AF1"/>
    <w:rsid w:val="00F35204"/>
    <w:rsid w:val="00F42BF3"/>
    <w:rsid w:val="00F47A84"/>
    <w:rsid w:val="00F51A43"/>
    <w:rsid w:val="00F51AF6"/>
    <w:rsid w:val="00F54205"/>
    <w:rsid w:val="00F55C94"/>
    <w:rsid w:val="00F56429"/>
    <w:rsid w:val="00F5748D"/>
    <w:rsid w:val="00F62377"/>
    <w:rsid w:val="00F65590"/>
    <w:rsid w:val="00F67836"/>
    <w:rsid w:val="00F7762A"/>
    <w:rsid w:val="00F8040B"/>
    <w:rsid w:val="00F83C5D"/>
    <w:rsid w:val="00F85687"/>
    <w:rsid w:val="00F86B91"/>
    <w:rsid w:val="00F950BD"/>
    <w:rsid w:val="00F97171"/>
    <w:rsid w:val="00FA127A"/>
    <w:rsid w:val="00FA1A92"/>
    <w:rsid w:val="00FA3244"/>
    <w:rsid w:val="00FB3CB8"/>
    <w:rsid w:val="00FB4941"/>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0BD0"/>
    <w:pPr>
      <w:tabs>
        <w:tab w:val="center" w:pos="4680"/>
        <w:tab w:val="right" w:pos="9360"/>
      </w:tabs>
      <w:spacing w:line="240" w:lineRule="auto"/>
    </w:pPr>
  </w:style>
  <w:style w:type="character" w:customStyle="1" w:styleId="HeaderChar">
    <w:name w:val="Header Char"/>
    <w:basedOn w:val="DefaultParagraphFont"/>
    <w:link w:val="Header"/>
    <w:uiPriority w:val="99"/>
    <w:rsid w:val="009C0BD0"/>
  </w:style>
  <w:style w:type="paragraph" w:styleId="Footer">
    <w:name w:val="footer"/>
    <w:basedOn w:val="Normal"/>
    <w:link w:val="FooterChar"/>
    <w:uiPriority w:val="99"/>
    <w:unhideWhenUsed/>
    <w:rsid w:val="009C0BD0"/>
    <w:pPr>
      <w:tabs>
        <w:tab w:val="center" w:pos="4680"/>
        <w:tab w:val="right" w:pos="9360"/>
      </w:tabs>
      <w:spacing w:line="240" w:lineRule="auto"/>
    </w:pPr>
  </w:style>
  <w:style w:type="character" w:customStyle="1" w:styleId="FooterChar">
    <w:name w:val="Footer Char"/>
    <w:basedOn w:val="DefaultParagraphFont"/>
    <w:link w:val="Footer"/>
    <w:uiPriority w:val="99"/>
    <w:rsid w:val="009C0BD0"/>
  </w:style>
  <w:style w:type="paragraph" w:styleId="BalloonText">
    <w:name w:val="Balloon Text"/>
    <w:basedOn w:val="Normal"/>
    <w:link w:val="BalloonTextChar"/>
    <w:uiPriority w:val="99"/>
    <w:semiHidden/>
    <w:unhideWhenUsed/>
    <w:rsid w:val="009C0B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BD0"/>
    <w:rPr>
      <w:rFonts w:ascii="Tahoma" w:hAnsi="Tahoma" w:cs="Tahoma"/>
      <w:sz w:val="16"/>
      <w:szCs w:val="16"/>
    </w:rPr>
  </w:style>
  <w:style w:type="character" w:styleId="Hyperlink">
    <w:name w:val="Hyperlink"/>
    <w:basedOn w:val="DefaultParagraphFont"/>
    <w:uiPriority w:val="99"/>
    <w:unhideWhenUsed/>
    <w:rsid w:val="009C0B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0BD0"/>
    <w:pPr>
      <w:tabs>
        <w:tab w:val="center" w:pos="4680"/>
        <w:tab w:val="right" w:pos="9360"/>
      </w:tabs>
      <w:spacing w:line="240" w:lineRule="auto"/>
    </w:pPr>
  </w:style>
  <w:style w:type="character" w:customStyle="1" w:styleId="HeaderChar">
    <w:name w:val="Header Char"/>
    <w:basedOn w:val="DefaultParagraphFont"/>
    <w:link w:val="Header"/>
    <w:uiPriority w:val="99"/>
    <w:rsid w:val="009C0BD0"/>
  </w:style>
  <w:style w:type="paragraph" w:styleId="Footer">
    <w:name w:val="footer"/>
    <w:basedOn w:val="Normal"/>
    <w:link w:val="FooterChar"/>
    <w:uiPriority w:val="99"/>
    <w:unhideWhenUsed/>
    <w:rsid w:val="009C0BD0"/>
    <w:pPr>
      <w:tabs>
        <w:tab w:val="center" w:pos="4680"/>
        <w:tab w:val="right" w:pos="9360"/>
      </w:tabs>
      <w:spacing w:line="240" w:lineRule="auto"/>
    </w:pPr>
  </w:style>
  <w:style w:type="character" w:customStyle="1" w:styleId="FooterChar">
    <w:name w:val="Footer Char"/>
    <w:basedOn w:val="DefaultParagraphFont"/>
    <w:link w:val="Footer"/>
    <w:uiPriority w:val="99"/>
    <w:rsid w:val="009C0BD0"/>
  </w:style>
  <w:style w:type="paragraph" w:styleId="BalloonText">
    <w:name w:val="Balloon Text"/>
    <w:basedOn w:val="Normal"/>
    <w:link w:val="BalloonTextChar"/>
    <w:uiPriority w:val="99"/>
    <w:semiHidden/>
    <w:unhideWhenUsed/>
    <w:rsid w:val="009C0BD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BD0"/>
    <w:rPr>
      <w:rFonts w:ascii="Tahoma" w:hAnsi="Tahoma" w:cs="Tahoma"/>
      <w:sz w:val="16"/>
      <w:szCs w:val="16"/>
    </w:rPr>
  </w:style>
  <w:style w:type="character" w:styleId="Hyperlink">
    <w:name w:val="Hyperlink"/>
    <w:basedOn w:val="DefaultParagraphFont"/>
    <w:uiPriority w:val="99"/>
    <w:unhideWhenUsed/>
    <w:rsid w:val="009C0B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656"/>
    <w:rsid w:val="001D5DED"/>
    <w:rsid w:val="00EF0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BF5C72EFAB4C329EE0AE0A9242A251">
    <w:name w:val="B1BF5C72EFAB4C329EE0AE0A9242A251"/>
    <w:rsid w:val="00EF065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BF5C72EFAB4C329EE0AE0A9242A251">
    <w:name w:val="B1BF5C72EFAB4C329EE0AE0A9242A251"/>
    <w:rsid w:val="00EF06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0006F0AE-6A3F-4838-BAB0-60A6C1B4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2</cp:revision>
  <dcterms:created xsi:type="dcterms:W3CDTF">2012-10-03T01:36:00Z</dcterms:created>
  <dcterms:modified xsi:type="dcterms:W3CDTF">2012-10-03T01:36:00Z</dcterms:modified>
</cp:coreProperties>
</file>